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3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50"/>
        <w:gridCol w:w="427"/>
        <w:gridCol w:w="963"/>
        <w:gridCol w:w="1086"/>
      </w:tblGrid>
      <w:tr w:rsidR="006D1F04" w:rsidTr="009076B9">
        <w:trPr>
          <w:cantSplit/>
        </w:trPr>
        <w:tc>
          <w:tcPr>
            <w:tcW w:w="7250" w:type="dxa"/>
          </w:tcPr>
          <w:p w:rsidR="006D1F04" w:rsidRDefault="006D1F04" w:rsidP="009076B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0" w:type="dxa"/>
            <w:gridSpan w:val="2"/>
            <w:vAlign w:val="bottom"/>
            <w:hideMark/>
          </w:tcPr>
          <w:p w:rsidR="006D1F04" w:rsidRDefault="006D1F04" w:rsidP="009076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по ОКУД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F04" w:rsidRDefault="006D1F04" w:rsidP="009076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0301005</w:t>
            </w:r>
          </w:p>
        </w:tc>
      </w:tr>
      <w:tr w:rsidR="006D1F04" w:rsidTr="009076B9">
        <w:trPr>
          <w:cantSplit/>
        </w:trPr>
        <w:tc>
          <w:tcPr>
            <w:tcW w:w="7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1F04" w:rsidRDefault="006D1F04" w:rsidP="009076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6D1F04" w:rsidRDefault="006D1F04" w:rsidP="009076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Юрьев-Польский район</w:t>
            </w:r>
          </w:p>
        </w:tc>
        <w:tc>
          <w:tcPr>
            <w:tcW w:w="963" w:type="dxa"/>
            <w:vAlign w:val="bottom"/>
            <w:hideMark/>
          </w:tcPr>
          <w:p w:rsidR="006D1F04" w:rsidRDefault="006D1F04" w:rsidP="009076B9">
            <w:pPr>
              <w:spacing w:line="276" w:lineRule="auto"/>
              <w:ind w:left="114"/>
              <w:rPr>
                <w:lang w:eastAsia="en-US"/>
              </w:rPr>
            </w:pPr>
            <w:r>
              <w:rPr>
                <w:lang w:eastAsia="en-US"/>
              </w:rPr>
              <w:t>по ОКПО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F04" w:rsidRDefault="006D1F04" w:rsidP="009076B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D1F04" w:rsidRDefault="006D1F04" w:rsidP="006D1F04">
      <w:pPr>
        <w:spacing w:after="480"/>
        <w:ind w:right="255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27"/>
        <w:gridCol w:w="1644"/>
        <w:gridCol w:w="1616"/>
      </w:tblGrid>
      <w:tr w:rsidR="006D1F04" w:rsidTr="009076B9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04" w:rsidRDefault="006D1F04" w:rsidP="009076B9">
            <w:pPr>
              <w:spacing w:line="276" w:lineRule="auto"/>
              <w:ind w:right="113"/>
              <w:jc w:val="right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04" w:rsidRDefault="006D1F04" w:rsidP="009076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04" w:rsidRDefault="006D1F04" w:rsidP="009076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составления</w:t>
            </w:r>
          </w:p>
        </w:tc>
      </w:tr>
      <w:tr w:rsidR="006D1F04" w:rsidTr="009076B9">
        <w:trPr>
          <w:trHeight w:val="70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04" w:rsidRDefault="006D1F04" w:rsidP="009076B9">
            <w:pPr>
              <w:spacing w:line="276" w:lineRule="auto"/>
              <w:ind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04" w:rsidRDefault="006D1F04" w:rsidP="009076B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04" w:rsidRDefault="006D1F04" w:rsidP="009076B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25.08.2023</w:t>
            </w:r>
          </w:p>
        </w:tc>
      </w:tr>
    </w:tbl>
    <w:p w:rsidR="006D1F04" w:rsidRDefault="006D1F04" w:rsidP="006D1F04">
      <w:pPr>
        <w:jc w:val="both"/>
        <w:rPr>
          <w:i/>
        </w:rPr>
      </w:pPr>
    </w:p>
    <w:p w:rsidR="006D1F04" w:rsidRDefault="006D1F04" w:rsidP="006D1F04">
      <w:pPr>
        <w:jc w:val="both"/>
        <w:rPr>
          <w:i/>
        </w:rPr>
      </w:pPr>
    </w:p>
    <w:p w:rsidR="006D1F04" w:rsidRDefault="006D1F04" w:rsidP="006D1F04">
      <w:pPr>
        <w:jc w:val="both"/>
        <w:rPr>
          <w:i/>
        </w:rPr>
      </w:pPr>
      <w:r>
        <w:rPr>
          <w:i/>
        </w:rPr>
        <w:t xml:space="preserve">О   проведении школьного этапа всероссийской </w:t>
      </w:r>
    </w:p>
    <w:p w:rsidR="006D1F04" w:rsidRDefault="006D1F04" w:rsidP="006D1F04">
      <w:pPr>
        <w:jc w:val="both"/>
        <w:rPr>
          <w:i/>
        </w:rPr>
      </w:pPr>
      <w:r>
        <w:rPr>
          <w:i/>
        </w:rPr>
        <w:t>олимпиады школьников в 2023-2024 уч. году</w:t>
      </w:r>
    </w:p>
    <w:p w:rsidR="006D1F04" w:rsidRDefault="006D1F04" w:rsidP="006D1F04">
      <w:pPr>
        <w:tabs>
          <w:tab w:val="left" w:pos="4140"/>
        </w:tabs>
        <w:ind w:right="3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6D1F04" w:rsidRDefault="006D1F04" w:rsidP="006D1F04">
      <w:pPr>
        <w:ind w:firstLine="851"/>
        <w:jc w:val="both"/>
        <w:rPr>
          <w:sz w:val="28"/>
          <w:szCs w:val="28"/>
        </w:rPr>
      </w:pPr>
    </w:p>
    <w:p w:rsidR="006D1F04" w:rsidRDefault="006D1F04" w:rsidP="006D1F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науки РФ от 27.11.2020 №678, приказом министерства образования и молодежной политики от 24.08.2023 №135 «Об утверждении Порядка проведения этапов всероссийской олимпиады </w:t>
      </w:r>
      <w:proofErr w:type="gramStart"/>
      <w:r>
        <w:rPr>
          <w:sz w:val="28"/>
          <w:szCs w:val="28"/>
        </w:rPr>
        <w:t>школьников,  олимпиады</w:t>
      </w:r>
      <w:proofErr w:type="gramEnd"/>
      <w:r>
        <w:rPr>
          <w:sz w:val="28"/>
          <w:szCs w:val="28"/>
        </w:rPr>
        <w:t xml:space="preserve"> по физике имени Дж. К. Максвелла, олимпиады имени Леонардо Эйлера, олимпиады по астрономии имени В. Я. Струве » п р и к а з ы в а ю:</w:t>
      </w:r>
    </w:p>
    <w:p w:rsidR="006D1F04" w:rsidRDefault="006D1F04" w:rsidP="006D1F04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школьный этап всероссийской олимпиады </w:t>
      </w:r>
      <w:proofErr w:type="gramStart"/>
      <w:r>
        <w:rPr>
          <w:sz w:val="28"/>
          <w:szCs w:val="28"/>
        </w:rPr>
        <w:t>школьников  для</w:t>
      </w:r>
      <w:proofErr w:type="gramEnd"/>
      <w:r>
        <w:rPr>
          <w:sz w:val="28"/>
          <w:szCs w:val="28"/>
        </w:rPr>
        <w:t xml:space="preserve"> учащихся 4-11 классов в период с 20.09.2023 по 25.10.2023 года:</w:t>
      </w:r>
    </w:p>
    <w:p w:rsidR="006D1F04" w:rsidRDefault="006D1F04" w:rsidP="006D1F04">
      <w:pPr>
        <w:pStyle w:val="a3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математике, астрономии, физике, химии, биологии, информатике и ИКТ в онлайн-формате на платформе «Сириус. Курсы»;</w:t>
      </w:r>
    </w:p>
    <w:p w:rsidR="006D1F04" w:rsidRDefault="006D1F04" w:rsidP="006D1F04">
      <w:pPr>
        <w:pStyle w:val="a3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русскому языку, литературе, географии, экономике, истории, обществознанию, праву, иностранному языку (английский, немецкий), экологии, искусству (МХК), физической культуре, технологии, основам безопасности жизнедеятельности (ОБЖ) в образовательных организациях.</w:t>
      </w:r>
    </w:p>
    <w:p w:rsidR="006D1F04" w:rsidRDefault="006D1F04" w:rsidP="006D1F04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по проведению школьного этапа всероссийской олимпиады школьников (приложение №1), состав муниципальных предметно-методических комиссий (приложение №2), состав жюри школьного этапа всероссийской олимпиады школьников (приложение №3), требования к организации и проведению школьного этапа всероссийской олимпиады школьников по предметам  (приложение №4), состав участников и график проведения школьного этапа всероссийской олимпиады школьников (приложение №5), порядок определения победителей и призеров (приложение №6), состав апелляционной комиссии  (приложение №7).</w:t>
      </w:r>
    </w:p>
    <w:p w:rsidR="006D1F04" w:rsidRDefault="006D1F04" w:rsidP="006D1F04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организационного комитета   обеспечить:</w:t>
      </w:r>
    </w:p>
    <w:p w:rsidR="006D1F04" w:rsidRDefault="006D1F04" w:rsidP="006D1F04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хранение олимпиадных заданий и их отправку в общеобразовательные организации с соблюдением конфиденциальности;</w:t>
      </w:r>
    </w:p>
    <w:p w:rsidR="006D1F04" w:rsidRDefault="006D1F04" w:rsidP="006D1F04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заявлений родителей (законных представителей) детей, заявивших о своем участии в олимпиаде, об ознакомлении с Порядком </w:t>
      </w:r>
      <w:r>
        <w:rPr>
          <w:sz w:val="28"/>
          <w:szCs w:val="28"/>
        </w:rPr>
        <w:lastRenderedPageBreak/>
        <w:t>проведения школьного и муниципального этапов и согласии на публикацию результатов по каждому общеобразовательному предмету в сети «Интернет»;</w:t>
      </w:r>
    </w:p>
    <w:p w:rsidR="006D1F04" w:rsidRDefault="006D1F04" w:rsidP="006D1F04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публикацию результатов школьного этапа на официальном сайте управления образования в сети «Интернет».</w:t>
      </w:r>
    </w:p>
    <w:p w:rsidR="006D1F04" w:rsidRDefault="006D1F04" w:rsidP="006D1F04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 предметно-методических комиссий по русскому языку, литературе, географии, экономике, истории, обществознанию, праву, иностранному языку (английский, немецкий), экологии, искусству (МХК), физической культуре, технологии, основам безопасности жизнедеятельности (ОБЖ):</w:t>
      </w:r>
    </w:p>
    <w:p w:rsidR="006D1F04" w:rsidRDefault="006D1F04" w:rsidP="006D1F04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подготовку олимпиадных заданий на основе содержания образовательных программ начального, основного и среднего общего образования с учетом методических рекомендаций, подготовленных центральными предметно-методическими комиссиями;</w:t>
      </w:r>
    </w:p>
    <w:p w:rsidR="006D1F04" w:rsidRDefault="006D1F04" w:rsidP="006D1F04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представить задания для проведения школьного этапа предметных олимпиад в управление образования до 15 сентября 2023 года с соблюдением конфиденциальности.</w:t>
      </w:r>
    </w:p>
    <w:p w:rsidR="006D1F04" w:rsidRDefault="006D1F04" w:rsidP="006D1F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организаций:</w:t>
      </w:r>
    </w:p>
    <w:p w:rsidR="006D1F04" w:rsidRDefault="006D1F04" w:rsidP="006D1F04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возможность участия в школьном этапе всероссийской олимпиады школьников всех обучающихся, в том числе предусмотреть возможность удаленного участия в зависимости от эпидемиологической ситуации;</w:t>
      </w:r>
    </w:p>
    <w:p w:rsidR="006D1F04" w:rsidRDefault="006D1F04" w:rsidP="006D1F04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условия, обеспечивающие объективность проведения и оценки олимпиадных работ обучающихся.</w:t>
      </w:r>
    </w:p>
    <w:p w:rsidR="006D1F04" w:rsidRDefault="006D1F04" w:rsidP="006D1F04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ответственного за хранение и тиражирование олимпиадных заданий, сбор и хранение заявлений родителей об ознакомлении с Порядком проведения школьного и муниципального этапов и согласии на публикацию результатов в сети «Интернет»;</w:t>
      </w:r>
    </w:p>
    <w:p w:rsidR="006D1F04" w:rsidRDefault="006D1F04" w:rsidP="006D1F04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отчеты о проведении   школьного этапа всероссийской олимпиады школьников до 08.11.2023;</w:t>
      </w:r>
    </w:p>
    <w:p w:rsidR="006D1F04" w:rsidRDefault="006D1F04" w:rsidP="006D1F04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результаты </w:t>
      </w:r>
      <w:proofErr w:type="gramStart"/>
      <w:r>
        <w:rPr>
          <w:sz w:val="28"/>
          <w:szCs w:val="28"/>
        </w:rPr>
        <w:t>школьного  этапа</w:t>
      </w:r>
      <w:proofErr w:type="gramEnd"/>
      <w:r>
        <w:rPr>
          <w:sz w:val="28"/>
          <w:szCs w:val="28"/>
        </w:rPr>
        <w:t xml:space="preserve"> на официальном сайте образовательной организации.</w:t>
      </w:r>
    </w:p>
    <w:p w:rsidR="006D1F04" w:rsidRDefault="006D1F04" w:rsidP="006D1F04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приказа возложить на заместителя начальника по УВР. </w:t>
      </w:r>
    </w:p>
    <w:p w:rsidR="006D1F04" w:rsidRDefault="006D1F04" w:rsidP="006D1F04">
      <w:pPr>
        <w:jc w:val="both"/>
        <w:rPr>
          <w:sz w:val="28"/>
          <w:szCs w:val="28"/>
        </w:rPr>
      </w:pPr>
    </w:p>
    <w:p w:rsidR="006D1F04" w:rsidRDefault="006D1F04" w:rsidP="006D1F04">
      <w:pPr>
        <w:jc w:val="both"/>
        <w:rPr>
          <w:sz w:val="28"/>
          <w:szCs w:val="28"/>
        </w:rPr>
      </w:pPr>
    </w:p>
    <w:p w:rsidR="006D1F04" w:rsidRDefault="006D1F04" w:rsidP="006D1F04">
      <w:pPr>
        <w:jc w:val="both"/>
        <w:rPr>
          <w:sz w:val="28"/>
          <w:szCs w:val="28"/>
        </w:rPr>
      </w:pPr>
      <w:r>
        <w:rPr>
          <w:rFonts w:ascii="Times New Roman CYR" w:hAnsi="Times New Roman CYR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69F356F" wp14:editId="24D18592">
            <wp:simplePos x="0" y="0"/>
            <wp:positionH relativeFrom="column">
              <wp:posOffset>2616835</wp:posOffset>
            </wp:positionH>
            <wp:positionV relativeFrom="paragraph">
              <wp:posOffset>7620</wp:posOffset>
            </wp:positionV>
            <wp:extent cx="1400175" cy="1400175"/>
            <wp:effectExtent l="0" t="0" r="9525" b="9525"/>
            <wp:wrapNone/>
            <wp:docPr id="1" name="Рисунок 1" descr="C:\Users\KIRILL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KIRILL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F04" w:rsidRDefault="006D1F04" w:rsidP="006D1F04">
      <w:pPr>
        <w:pStyle w:val="Standard"/>
        <w:jc w:val="both"/>
        <w:rPr>
          <w:rFonts w:hint="eastAsia"/>
          <w:lang w:val="ru-RU"/>
        </w:rPr>
      </w:pPr>
      <w:r>
        <w:rPr>
          <w:rFonts w:ascii="Calibri" w:hAnsi="Calibri"/>
          <w:sz w:val="28"/>
          <w:lang w:val="ru-RU"/>
        </w:rPr>
        <w:t>З</w:t>
      </w:r>
      <w:r>
        <w:rPr>
          <w:rFonts w:ascii="Times New Roman CYR" w:hAnsi="Times New Roman CYR"/>
          <w:sz w:val="28"/>
          <w:lang w:val="ru-RU"/>
        </w:rPr>
        <w:t>аместитель главы администрации</w:t>
      </w:r>
    </w:p>
    <w:p w:rsidR="006D1F04" w:rsidRDefault="006D1F04" w:rsidP="006D1F04">
      <w:pPr>
        <w:pStyle w:val="Standard"/>
        <w:jc w:val="both"/>
        <w:rPr>
          <w:rFonts w:ascii="Times New Roman CYR" w:hAnsi="Times New Roman CYR"/>
          <w:sz w:val="28"/>
          <w:lang w:val="ru-RU"/>
        </w:rPr>
      </w:pPr>
      <w:r>
        <w:rPr>
          <w:noProof/>
          <w:sz w:val="2"/>
          <w:szCs w:val="2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14FDE5E4" wp14:editId="6B6929FA">
            <wp:simplePos x="0" y="0"/>
            <wp:positionH relativeFrom="column">
              <wp:posOffset>3609975</wp:posOffset>
            </wp:positionH>
            <wp:positionV relativeFrom="paragraph">
              <wp:posOffset>8890</wp:posOffset>
            </wp:positionV>
            <wp:extent cx="1105535" cy="874395"/>
            <wp:effectExtent l="0" t="0" r="0" b="1905"/>
            <wp:wrapNone/>
            <wp:docPr id="8" name="Рисунок 8" descr="C:\Users\KIRILL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ILL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hAnsi="Times New Roman CYR"/>
          <w:sz w:val="28"/>
          <w:lang w:val="ru-RU"/>
        </w:rPr>
        <w:t>по социальным вопросам,</w:t>
      </w:r>
      <w:r>
        <w:rPr>
          <w:noProof/>
          <w:sz w:val="2"/>
          <w:szCs w:val="2"/>
          <w:lang w:val="ru-RU" w:eastAsia="ru-RU"/>
        </w:rPr>
        <w:t xml:space="preserve"> </w:t>
      </w:r>
    </w:p>
    <w:p w:rsidR="006D1F04" w:rsidRDefault="006D1F04" w:rsidP="006D1F04">
      <w:pPr>
        <w:pStyle w:val="Standard"/>
        <w:jc w:val="both"/>
        <w:rPr>
          <w:rFonts w:hint="eastAsia"/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начальник управления образования                                                 А.В. </w:t>
      </w:r>
      <w:proofErr w:type="spellStart"/>
      <w:r>
        <w:rPr>
          <w:rFonts w:ascii="Times New Roman CYR" w:hAnsi="Times New Roman CYR"/>
          <w:sz w:val="28"/>
          <w:lang w:val="ru-RU"/>
        </w:rPr>
        <w:t>Миловский</w:t>
      </w:r>
      <w:proofErr w:type="spellEnd"/>
    </w:p>
    <w:p w:rsidR="006D1F04" w:rsidRDefault="006D1F04" w:rsidP="006D1F04"/>
    <w:p w:rsidR="006D1F04" w:rsidRDefault="006D1F04" w:rsidP="006D1F04"/>
    <w:p w:rsidR="006D1F04" w:rsidRDefault="006D1F04" w:rsidP="006D1F04"/>
    <w:p w:rsidR="006D1F04" w:rsidRDefault="006D1F04" w:rsidP="006D1F04"/>
    <w:p w:rsidR="006D1F04" w:rsidRDefault="006D1F04" w:rsidP="006D1F04">
      <w:pPr>
        <w:jc w:val="right"/>
        <w:rPr>
          <w:sz w:val="20"/>
        </w:rPr>
      </w:pPr>
    </w:p>
    <w:p w:rsidR="006D1F04" w:rsidRDefault="006D1F04" w:rsidP="006D1F04">
      <w:pPr>
        <w:jc w:val="right"/>
        <w:rPr>
          <w:sz w:val="20"/>
        </w:rPr>
      </w:pPr>
    </w:p>
    <w:p w:rsidR="003A5F64" w:rsidRDefault="003A5F64">
      <w:bookmarkStart w:id="0" w:name="_GoBack"/>
      <w:bookmarkEnd w:id="0"/>
    </w:p>
    <w:sectPr w:rsidR="003A5F64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925"/>
    <w:multiLevelType w:val="multilevel"/>
    <w:tmpl w:val="F91093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1" w15:restartNumberingAfterBreak="0">
    <w:nsid w:val="29402DA4"/>
    <w:multiLevelType w:val="multilevel"/>
    <w:tmpl w:val="109A4FFA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04"/>
    <w:rsid w:val="002A3ABE"/>
    <w:rsid w:val="003A5F64"/>
    <w:rsid w:val="006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58601-5D4C-4493-B9B2-1A95F527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04"/>
    <w:pPr>
      <w:ind w:left="720"/>
      <w:contextualSpacing/>
    </w:pPr>
  </w:style>
  <w:style w:type="paragraph" w:customStyle="1" w:styleId="Standard">
    <w:name w:val="Standard"/>
    <w:rsid w:val="006D1F0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KIRILL~1\AppData\Local\Temp\FineReader11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1</cp:revision>
  <dcterms:created xsi:type="dcterms:W3CDTF">2023-11-02T08:05:00Z</dcterms:created>
  <dcterms:modified xsi:type="dcterms:W3CDTF">2023-11-02T08:06:00Z</dcterms:modified>
</cp:coreProperties>
</file>